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38" w:rsidRPr="001D7504" w:rsidRDefault="006B1738" w:rsidP="001D7504">
      <w:pPr>
        <w:spacing w:after="0" w:line="276" w:lineRule="auto"/>
        <w:ind w:left="850"/>
        <w:jc w:val="center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ECOSA ÜYELİK İŞLEMLERİ</w:t>
      </w:r>
    </w:p>
    <w:p w:rsidR="006B1738" w:rsidRPr="001D7504" w:rsidRDefault="006B1738" w:rsidP="001D7504">
      <w:pPr>
        <w:pStyle w:val="ListeParagraf"/>
        <w:spacing w:after="0" w:line="276" w:lineRule="auto"/>
        <w:ind w:left="850"/>
        <w:jc w:val="both"/>
        <w:rPr>
          <w:rFonts w:cstheme="minorHAnsi"/>
          <w:sz w:val="24"/>
          <w:szCs w:val="24"/>
          <w:lang w:val="tr-TR"/>
        </w:rPr>
      </w:pPr>
      <w:r w:rsidRPr="001D7504">
        <w:rPr>
          <w:rFonts w:cstheme="minorHAnsi"/>
          <w:sz w:val="24"/>
          <w:szCs w:val="24"/>
          <w:lang w:val="tr-TR"/>
        </w:rPr>
        <w:t xml:space="preserve">ECOSA ya üye olacak tüzel ve gerçek kişilerin </w:t>
      </w:r>
      <w:r w:rsidR="001D7504">
        <w:rPr>
          <w:rFonts w:cstheme="minorHAnsi"/>
          <w:sz w:val="24"/>
          <w:szCs w:val="24"/>
          <w:lang w:val="tr-TR"/>
        </w:rPr>
        <w:t xml:space="preserve">aşağıda örnekleri verilen dilekçe ve formları doldurup, istenen </w:t>
      </w:r>
      <w:r w:rsidRPr="001D7504">
        <w:rPr>
          <w:rFonts w:cstheme="minorHAnsi"/>
          <w:sz w:val="24"/>
          <w:szCs w:val="24"/>
          <w:lang w:val="tr-TR"/>
        </w:rPr>
        <w:t>belgeleri</w:t>
      </w:r>
      <w:r w:rsidR="001D7504" w:rsidRPr="001D7504">
        <w:rPr>
          <w:rFonts w:cstheme="minorHAnsi"/>
          <w:sz w:val="24"/>
          <w:szCs w:val="24"/>
          <w:lang w:val="tr-TR"/>
        </w:rPr>
        <w:t xml:space="preserve"> ıslak imzalı ve kaşeli olarak</w:t>
      </w:r>
      <w:r w:rsidRPr="001D7504">
        <w:rPr>
          <w:rFonts w:cstheme="minorHAnsi"/>
          <w:sz w:val="24"/>
          <w:szCs w:val="24"/>
          <w:lang w:val="tr-TR"/>
        </w:rPr>
        <w:t xml:space="preserve"> eksiksiz tamamla</w:t>
      </w:r>
      <w:r w:rsidR="001D7504" w:rsidRPr="001D7504">
        <w:rPr>
          <w:rFonts w:cstheme="minorHAnsi"/>
          <w:sz w:val="24"/>
          <w:szCs w:val="24"/>
          <w:lang w:val="tr-TR"/>
        </w:rPr>
        <w:t>yarak,</w:t>
      </w:r>
      <w:r w:rsidR="009F6C43" w:rsidRPr="001D7504">
        <w:rPr>
          <w:rFonts w:cstheme="minorHAnsi"/>
          <w:sz w:val="24"/>
          <w:szCs w:val="24"/>
          <w:lang w:val="tr-TR"/>
        </w:rPr>
        <w:t xml:space="preserve"> aşağıda belirtilen hesaba giriş aidatını yatırıldığına dair makbuz ile birlikte </w:t>
      </w:r>
      <w:r w:rsidRPr="001D7504">
        <w:rPr>
          <w:rFonts w:cstheme="minorHAnsi"/>
          <w:sz w:val="24"/>
          <w:szCs w:val="24"/>
          <w:lang w:val="tr-TR"/>
        </w:rPr>
        <w:t>aşağıda belirtilen adrese kargo yolu ile ya da elden ulaştırmaları gerekmektedir. Üyelikleri kabul edilenlere üyelik</w:t>
      </w:r>
      <w:r w:rsidR="001D7504" w:rsidRPr="001D7504">
        <w:rPr>
          <w:rFonts w:cstheme="minorHAnsi"/>
          <w:sz w:val="24"/>
          <w:szCs w:val="24"/>
          <w:lang w:val="tr-TR"/>
        </w:rPr>
        <w:t>lerinin kabul edildiğine dair yazı gönderilmektedir.</w:t>
      </w:r>
    </w:p>
    <w:p w:rsidR="001D7504" w:rsidRPr="001D7504" w:rsidRDefault="001D7504" w:rsidP="001D7504">
      <w:pPr>
        <w:pStyle w:val="ListeParagraf"/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</w:p>
    <w:p w:rsidR="009F6C43" w:rsidRPr="001D7504" w:rsidRDefault="009F6C43" w:rsidP="001D7504">
      <w:pPr>
        <w:spacing w:after="0" w:line="276" w:lineRule="auto"/>
        <w:ind w:left="850"/>
        <w:jc w:val="center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ÜYELİK GİRİŞ AİDATI VE YILLIK AİDAT</w:t>
      </w:r>
    </w:p>
    <w:p w:rsidR="009F6C43" w:rsidRPr="001D7504" w:rsidRDefault="009F6C43" w:rsidP="001D7504">
      <w:pPr>
        <w:spacing w:after="0" w:line="276" w:lineRule="auto"/>
        <w:ind w:left="850"/>
        <w:jc w:val="both"/>
        <w:rPr>
          <w:rFonts w:cstheme="minorHAnsi"/>
          <w:sz w:val="24"/>
          <w:szCs w:val="24"/>
          <w:lang w:val="tr-TR"/>
        </w:rPr>
      </w:pPr>
      <w:r w:rsidRPr="001D7504">
        <w:rPr>
          <w:rFonts w:cstheme="minorHAnsi"/>
          <w:sz w:val="24"/>
          <w:szCs w:val="24"/>
          <w:lang w:val="tr-TR"/>
        </w:rPr>
        <w:t xml:space="preserve">Birlik ve dernekler için (yurt içi ve yurt dışında bulunan) üyelik giriş aidatı 2024 yılı için </w:t>
      </w:r>
      <w:r w:rsidRPr="001D7504">
        <w:rPr>
          <w:rFonts w:cstheme="minorHAnsi"/>
          <w:b/>
          <w:sz w:val="24"/>
          <w:szCs w:val="24"/>
          <w:lang w:val="tr-TR"/>
        </w:rPr>
        <w:t>1000 USD</w:t>
      </w:r>
      <w:r w:rsidRPr="001D7504">
        <w:rPr>
          <w:rFonts w:cstheme="minorHAnsi"/>
          <w:sz w:val="24"/>
          <w:szCs w:val="24"/>
          <w:lang w:val="tr-TR"/>
        </w:rPr>
        <w:t xml:space="preserve"> </w:t>
      </w:r>
      <w:proofErr w:type="gramStart"/>
      <w:r w:rsidRPr="001D7504">
        <w:rPr>
          <w:rFonts w:cstheme="minorHAnsi"/>
          <w:sz w:val="24"/>
          <w:szCs w:val="24"/>
          <w:lang w:val="tr-TR"/>
        </w:rPr>
        <w:t>(</w:t>
      </w:r>
      <w:proofErr w:type="gramEnd"/>
      <w:r w:rsidRPr="001D7504">
        <w:rPr>
          <w:rFonts w:cstheme="minorHAnsi"/>
          <w:sz w:val="24"/>
          <w:szCs w:val="24"/>
          <w:lang w:val="tr-TR"/>
        </w:rPr>
        <w:t>ödeme yapıldığı günkü TC. Merkez Bankası efektif satış kuru üzerinden</w:t>
      </w:r>
      <w:proofErr w:type="gramStart"/>
      <w:r w:rsidRPr="001D7504">
        <w:rPr>
          <w:rFonts w:cstheme="minorHAnsi"/>
          <w:sz w:val="24"/>
          <w:szCs w:val="24"/>
          <w:lang w:val="tr-TR"/>
        </w:rPr>
        <w:t>)</w:t>
      </w:r>
      <w:proofErr w:type="gramEnd"/>
      <w:r w:rsidRPr="001D7504">
        <w:rPr>
          <w:rFonts w:cstheme="minorHAnsi"/>
          <w:sz w:val="24"/>
          <w:szCs w:val="24"/>
          <w:lang w:val="tr-TR"/>
        </w:rPr>
        <w:t xml:space="preserve">; gerçek kişiler ve şirketler içinse üyelik giriş aidatı ve yıllık aidat </w:t>
      </w:r>
      <w:r w:rsidRPr="001D7504">
        <w:rPr>
          <w:rFonts w:cstheme="minorHAnsi"/>
          <w:b/>
          <w:sz w:val="24"/>
          <w:szCs w:val="24"/>
          <w:lang w:val="tr-TR"/>
        </w:rPr>
        <w:t>100 USD</w:t>
      </w:r>
      <w:r w:rsidRPr="001D7504">
        <w:rPr>
          <w:rFonts w:cstheme="minorHAnsi"/>
          <w:sz w:val="24"/>
          <w:szCs w:val="24"/>
          <w:lang w:val="tr-TR"/>
        </w:rPr>
        <w:t xml:space="preserve"> (ödeme yapıldığı günkü TC. Merkez Bankası efektif satış kuru üzerinden</w:t>
      </w:r>
      <w:proofErr w:type="gramStart"/>
      <w:r w:rsidRPr="001D7504">
        <w:rPr>
          <w:rFonts w:cstheme="minorHAnsi"/>
          <w:sz w:val="24"/>
          <w:szCs w:val="24"/>
          <w:lang w:val="tr-TR"/>
        </w:rPr>
        <w:t>)</w:t>
      </w:r>
      <w:proofErr w:type="gramEnd"/>
      <w:r w:rsidRPr="001D7504">
        <w:rPr>
          <w:rFonts w:cstheme="minorHAnsi"/>
          <w:sz w:val="24"/>
          <w:szCs w:val="24"/>
          <w:lang w:val="tr-TR"/>
        </w:rPr>
        <w:t>olarak belirlenmiştir.</w:t>
      </w:r>
    </w:p>
    <w:p w:rsidR="009F6C43" w:rsidRPr="001D7504" w:rsidRDefault="009F6C43" w:rsidP="001D7504">
      <w:pPr>
        <w:spacing w:after="0" w:line="276" w:lineRule="auto"/>
        <w:ind w:left="850"/>
        <w:jc w:val="both"/>
        <w:rPr>
          <w:rFonts w:cstheme="minorHAnsi"/>
          <w:sz w:val="24"/>
          <w:szCs w:val="24"/>
          <w:lang w:val="tr-TR"/>
        </w:rPr>
      </w:pPr>
      <w:r w:rsidRPr="001D7504">
        <w:rPr>
          <w:rFonts w:cstheme="minorHAnsi"/>
          <w:sz w:val="24"/>
          <w:szCs w:val="24"/>
          <w:lang w:val="tr-TR"/>
        </w:rPr>
        <w:t>Üyelik yapıldığı yıl yıllık aidat ödenmez.</w:t>
      </w:r>
    </w:p>
    <w:p w:rsidR="009F6C43" w:rsidRPr="001D7504" w:rsidRDefault="009F6C43" w:rsidP="001D7504">
      <w:pPr>
        <w:spacing w:after="0" w:line="276" w:lineRule="auto"/>
        <w:ind w:left="850"/>
        <w:jc w:val="center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HESAP BİLGİLERİ</w:t>
      </w:r>
    </w:p>
    <w:p w:rsidR="001D7504" w:rsidRDefault="009F6C43" w:rsidP="001D7504">
      <w:pPr>
        <w:spacing w:after="0" w:line="276" w:lineRule="auto"/>
        <w:ind w:left="850"/>
        <w:jc w:val="both"/>
        <w:rPr>
          <w:rFonts w:cstheme="minorHAnsi"/>
          <w:sz w:val="24"/>
          <w:szCs w:val="24"/>
        </w:rPr>
      </w:pPr>
      <w:proofErr w:type="spellStart"/>
      <w:r w:rsidRPr="001D7504">
        <w:rPr>
          <w:rFonts w:cstheme="minorHAnsi"/>
          <w:sz w:val="24"/>
          <w:szCs w:val="24"/>
        </w:rPr>
        <w:t>Ekonomik</w:t>
      </w:r>
      <w:proofErr w:type="spellEnd"/>
      <w:r w:rsidRPr="001D7504">
        <w:rPr>
          <w:rFonts w:cstheme="minorHAnsi"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sz w:val="24"/>
          <w:szCs w:val="24"/>
        </w:rPr>
        <w:t>İş</w:t>
      </w:r>
      <w:proofErr w:type="spellEnd"/>
      <w:r w:rsidRPr="001D7504">
        <w:rPr>
          <w:rFonts w:cstheme="minorHAnsi"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sz w:val="24"/>
          <w:szCs w:val="24"/>
        </w:rPr>
        <w:t>Birliği</w:t>
      </w:r>
      <w:proofErr w:type="spellEnd"/>
      <w:r w:rsidRPr="001D7504">
        <w:rPr>
          <w:rFonts w:cstheme="minorHAnsi"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sz w:val="24"/>
          <w:szCs w:val="24"/>
        </w:rPr>
        <w:t>Ülkeleri</w:t>
      </w:r>
      <w:proofErr w:type="spellEnd"/>
      <w:r w:rsidRPr="001D7504">
        <w:rPr>
          <w:rFonts w:cstheme="minorHAnsi"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sz w:val="24"/>
          <w:szCs w:val="24"/>
        </w:rPr>
        <w:t>Tohumcular</w:t>
      </w:r>
      <w:proofErr w:type="spellEnd"/>
      <w:r w:rsidRPr="001D7504">
        <w:rPr>
          <w:rFonts w:cstheme="minorHAnsi"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sz w:val="24"/>
          <w:szCs w:val="24"/>
        </w:rPr>
        <w:t>Birliğinin</w:t>
      </w:r>
      <w:proofErr w:type="spellEnd"/>
      <w:r w:rsidRPr="001D7504">
        <w:rPr>
          <w:rFonts w:cstheme="minorHAnsi"/>
          <w:sz w:val="24"/>
          <w:szCs w:val="24"/>
        </w:rPr>
        <w:t xml:space="preserve"> (ECOSA)</w:t>
      </w:r>
    </w:p>
    <w:p w:rsidR="001D7504" w:rsidRDefault="009F6C43" w:rsidP="001D7504">
      <w:pPr>
        <w:spacing w:after="0" w:line="276" w:lineRule="auto"/>
        <w:ind w:left="850"/>
        <w:jc w:val="both"/>
        <w:rPr>
          <w:rFonts w:cstheme="minorHAnsi"/>
          <w:sz w:val="24"/>
          <w:szCs w:val="24"/>
        </w:rPr>
      </w:pPr>
      <w:r w:rsidRPr="001D7504">
        <w:rPr>
          <w:rFonts w:cstheme="minorHAnsi"/>
          <w:sz w:val="24"/>
          <w:szCs w:val="24"/>
        </w:rPr>
        <w:t xml:space="preserve"> </w:t>
      </w:r>
      <w:r w:rsidRPr="001D7504">
        <w:rPr>
          <w:rFonts w:cstheme="minorHAnsi"/>
          <w:b/>
          <w:bCs/>
          <w:sz w:val="24"/>
          <w:szCs w:val="24"/>
        </w:rPr>
        <w:t xml:space="preserve">T.C </w:t>
      </w:r>
      <w:proofErr w:type="spellStart"/>
      <w:r w:rsidRPr="001D7504">
        <w:rPr>
          <w:rFonts w:cstheme="minorHAnsi"/>
          <w:b/>
          <w:bCs/>
          <w:sz w:val="24"/>
          <w:szCs w:val="24"/>
        </w:rPr>
        <w:t>Ziraat</w:t>
      </w:r>
      <w:proofErr w:type="spellEnd"/>
      <w:r w:rsidRPr="001D75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b/>
          <w:bCs/>
          <w:sz w:val="24"/>
          <w:szCs w:val="24"/>
        </w:rPr>
        <w:t>Bankas</w:t>
      </w:r>
      <w:r w:rsidR="001D7504">
        <w:rPr>
          <w:rFonts w:cstheme="minorHAnsi"/>
          <w:b/>
          <w:bCs/>
          <w:sz w:val="24"/>
          <w:szCs w:val="24"/>
        </w:rPr>
        <w:t>ı</w:t>
      </w:r>
      <w:proofErr w:type="spellEnd"/>
      <w:r w:rsidRPr="001D75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b/>
          <w:bCs/>
          <w:sz w:val="24"/>
          <w:szCs w:val="24"/>
        </w:rPr>
        <w:t>Yenimahalle</w:t>
      </w:r>
      <w:proofErr w:type="spellEnd"/>
      <w:r w:rsidRPr="001D75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D7504">
        <w:rPr>
          <w:rFonts w:cstheme="minorHAnsi"/>
          <w:b/>
          <w:bCs/>
          <w:sz w:val="24"/>
          <w:szCs w:val="24"/>
        </w:rPr>
        <w:t>Şubesi</w:t>
      </w:r>
      <w:proofErr w:type="spellEnd"/>
      <w:r w:rsidRPr="001D7504">
        <w:rPr>
          <w:rFonts w:cstheme="minorHAnsi"/>
          <w:sz w:val="24"/>
          <w:szCs w:val="24"/>
        </w:rPr>
        <w:t xml:space="preserve">  </w:t>
      </w:r>
    </w:p>
    <w:p w:rsidR="009F6C43" w:rsidRPr="001D7504" w:rsidRDefault="009F6C43" w:rsidP="001D7504">
      <w:pPr>
        <w:spacing w:after="0" w:line="276" w:lineRule="auto"/>
        <w:ind w:left="850"/>
        <w:jc w:val="both"/>
        <w:rPr>
          <w:rFonts w:cstheme="minorHAnsi"/>
          <w:b/>
          <w:sz w:val="24"/>
          <w:szCs w:val="24"/>
        </w:rPr>
      </w:pPr>
      <w:proofErr w:type="gramStart"/>
      <w:r w:rsidRPr="001D7504">
        <w:rPr>
          <w:rFonts w:cstheme="minorHAnsi"/>
          <w:b/>
          <w:sz w:val="24"/>
          <w:szCs w:val="24"/>
        </w:rPr>
        <w:t>TR58 0001 0005 9958 4613 1550 01 TL.</w:t>
      </w:r>
      <w:proofErr w:type="gramEnd"/>
      <w:r w:rsidRPr="001D7504">
        <w:rPr>
          <w:rFonts w:cstheme="minorHAnsi"/>
          <w:b/>
          <w:sz w:val="24"/>
          <w:szCs w:val="24"/>
        </w:rPr>
        <w:t xml:space="preserve"> HESABI</w:t>
      </w:r>
    </w:p>
    <w:p w:rsidR="009F6C43" w:rsidRDefault="009F6C43" w:rsidP="001D7504">
      <w:p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TR31 0001 0005 9958 4613 1550 02 USD HESABI</w:t>
      </w:r>
    </w:p>
    <w:p w:rsidR="001D7504" w:rsidRPr="000320F2" w:rsidRDefault="001D7504" w:rsidP="001D750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      </w:t>
      </w:r>
      <w:r w:rsidRPr="000320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SWİFT KODU: TCZBTR2A</w:t>
      </w:r>
    </w:p>
    <w:p w:rsidR="001D7504" w:rsidRPr="001D7504" w:rsidRDefault="001D7504" w:rsidP="001D7504">
      <w:p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</w:p>
    <w:p w:rsidR="001D7504" w:rsidRDefault="001D7504" w:rsidP="001D7504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  <w:proofErr w:type="spellStart"/>
      <w:r w:rsidRPr="009E6D5E">
        <w:rPr>
          <w:rFonts w:ascii="Times New Roman" w:hAnsi="Times New Roman" w:cs="Times New Roman"/>
          <w:sz w:val="28"/>
          <w:szCs w:val="28"/>
        </w:rPr>
        <w:t>Ekonomik</w:t>
      </w:r>
      <w:proofErr w:type="spellEnd"/>
      <w:r w:rsidRPr="009E6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D5E">
        <w:rPr>
          <w:rFonts w:ascii="Times New Roman" w:hAnsi="Times New Roman" w:cs="Times New Roman"/>
          <w:sz w:val="28"/>
          <w:szCs w:val="28"/>
        </w:rPr>
        <w:t>İş</w:t>
      </w:r>
      <w:proofErr w:type="spellEnd"/>
      <w:r w:rsidRPr="009E6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D5E">
        <w:rPr>
          <w:rFonts w:ascii="Times New Roman" w:hAnsi="Times New Roman" w:cs="Times New Roman"/>
          <w:sz w:val="28"/>
          <w:szCs w:val="28"/>
        </w:rPr>
        <w:t>Birliği</w:t>
      </w:r>
      <w:proofErr w:type="spellEnd"/>
      <w:r w:rsidRPr="009E6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D5E">
        <w:rPr>
          <w:rFonts w:ascii="Times New Roman" w:hAnsi="Times New Roman" w:cs="Times New Roman"/>
          <w:sz w:val="28"/>
          <w:szCs w:val="28"/>
        </w:rPr>
        <w:t>Ülkeleri</w:t>
      </w:r>
      <w:proofErr w:type="spellEnd"/>
      <w:r w:rsidRPr="009E6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D5E">
        <w:rPr>
          <w:rFonts w:ascii="Times New Roman" w:hAnsi="Times New Roman" w:cs="Times New Roman"/>
          <w:sz w:val="28"/>
          <w:szCs w:val="28"/>
        </w:rPr>
        <w:t>Tohumcular</w:t>
      </w:r>
      <w:proofErr w:type="spellEnd"/>
      <w:r w:rsidRPr="009E6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D5E">
        <w:rPr>
          <w:rFonts w:ascii="Times New Roman" w:hAnsi="Times New Roman" w:cs="Times New Roman"/>
          <w:sz w:val="28"/>
          <w:szCs w:val="28"/>
        </w:rPr>
        <w:t>Birliği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(ECOSA)</w:t>
      </w:r>
    </w:p>
    <w:p w:rsidR="001D7504" w:rsidRDefault="001D7504" w:rsidP="001D7504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Ehlibeyt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Mahallesi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Tekstilciler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Caddesi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No: 21/1 Kat</w:t>
      </w:r>
      <w:proofErr w:type="gramStart"/>
      <w:r>
        <w:rPr>
          <w:rFonts w:ascii="Times New Roman" w:hAnsi="Times New Roman" w:cs="Times New Roman"/>
          <w:sz w:val="28"/>
          <w:szCs w:val="28"/>
        </w:rPr>
        <w:t>:1</w:t>
      </w:r>
      <w:proofErr w:type="gramEnd"/>
    </w:p>
    <w:p w:rsidR="001D7504" w:rsidRDefault="001D7504" w:rsidP="001D7504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Balgat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(06520) </w:t>
      </w:r>
      <w:proofErr w:type="spellStart"/>
      <w:r>
        <w:rPr>
          <w:rFonts w:ascii="Times New Roman" w:hAnsi="Times New Roman" w:cs="Times New Roman"/>
          <w:sz w:val="28"/>
          <w:szCs w:val="28"/>
        </w:rPr>
        <w:t>Çankaya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</w:t>
      </w:r>
    </w:p>
    <w:p w:rsidR="009F6C43" w:rsidRPr="001D7504" w:rsidRDefault="009F6C43" w:rsidP="001D7504">
      <w:p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</w:p>
    <w:p w:rsidR="009944B9" w:rsidRPr="001D7504" w:rsidRDefault="00C40013" w:rsidP="001D7504">
      <w:p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ÜYELİK BAŞVURUSUNDA İSTENEN BELGELER</w:t>
      </w:r>
    </w:p>
    <w:p w:rsidR="003947A7" w:rsidRPr="001D7504" w:rsidRDefault="003947A7" w:rsidP="001D7504">
      <w:p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 xml:space="preserve">         </w:t>
      </w:r>
      <w:r w:rsidR="00FB1DED" w:rsidRPr="001D7504">
        <w:rPr>
          <w:rFonts w:cstheme="minorHAnsi"/>
          <w:b/>
          <w:sz w:val="24"/>
          <w:szCs w:val="24"/>
          <w:lang w:val="tr-TR"/>
        </w:rPr>
        <w:t xml:space="preserve">Dernek veya birlikler </w:t>
      </w:r>
      <w:r w:rsidR="006B1738" w:rsidRPr="001D7504">
        <w:rPr>
          <w:rFonts w:cstheme="minorHAnsi"/>
          <w:b/>
          <w:sz w:val="24"/>
          <w:szCs w:val="24"/>
          <w:lang w:val="tr-TR"/>
        </w:rPr>
        <w:t xml:space="preserve">ve şirketler </w:t>
      </w:r>
      <w:r w:rsidR="00FB1DED" w:rsidRPr="001D7504">
        <w:rPr>
          <w:rFonts w:cstheme="minorHAnsi"/>
          <w:b/>
          <w:sz w:val="24"/>
          <w:szCs w:val="24"/>
          <w:lang w:val="tr-TR"/>
        </w:rPr>
        <w:t>için</w:t>
      </w:r>
      <w:r w:rsidRPr="001D7504">
        <w:rPr>
          <w:rFonts w:cstheme="minorHAnsi"/>
          <w:b/>
          <w:sz w:val="24"/>
          <w:szCs w:val="24"/>
          <w:lang w:val="tr-TR"/>
        </w:rPr>
        <w:t>;</w:t>
      </w:r>
    </w:p>
    <w:p w:rsidR="00FB1DED" w:rsidRPr="001D7504" w:rsidRDefault="00FB1DED" w:rsidP="001D7504">
      <w:pPr>
        <w:pStyle w:val="ListeParagraf"/>
        <w:numPr>
          <w:ilvl w:val="0"/>
          <w:numId w:val="3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 xml:space="preserve"> Başvuru dilekçesi </w:t>
      </w:r>
      <w:r w:rsidR="003947A7" w:rsidRPr="001D7504">
        <w:rPr>
          <w:rFonts w:cstheme="minorHAnsi"/>
          <w:b/>
          <w:sz w:val="24"/>
          <w:szCs w:val="24"/>
          <w:lang w:val="tr-TR"/>
        </w:rPr>
        <w:t>ve başvuru formu</w:t>
      </w:r>
    </w:p>
    <w:p w:rsidR="006B1738" w:rsidRPr="001D7504" w:rsidRDefault="006B1738" w:rsidP="001D7504">
      <w:pPr>
        <w:pStyle w:val="ListeParagraf"/>
        <w:numPr>
          <w:ilvl w:val="0"/>
          <w:numId w:val="3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Temsilci kişi yetkilendirme belgesi</w:t>
      </w:r>
    </w:p>
    <w:p w:rsidR="003947A7" w:rsidRPr="001D7504" w:rsidRDefault="00FB1DED" w:rsidP="001D7504">
      <w:pPr>
        <w:pStyle w:val="ListeParagraf"/>
        <w:numPr>
          <w:ilvl w:val="0"/>
          <w:numId w:val="3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Yetkili kişi kimlik fotokopisi</w:t>
      </w:r>
    </w:p>
    <w:p w:rsidR="001D7504" w:rsidRDefault="003947A7" w:rsidP="001D7504">
      <w:pPr>
        <w:pStyle w:val="ListeParagraf"/>
        <w:numPr>
          <w:ilvl w:val="0"/>
          <w:numId w:val="3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Şirketler için ilave olarak vergi levhası</w:t>
      </w:r>
    </w:p>
    <w:p w:rsidR="00FB1DED" w:rsidRPr="001D7504" w:rsidRDefault="001D7504" w:rsidP="001D7504">
      <w:pPr>
        <w:pStyle w:val="ListeParagraf"/>
        <w:numPr>
          <w:ilvl w:val="0"/>
          <w:numId w:val="3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>
        <w:rPr>
          <w:rFonts w:cstheme="minorHAnsi"/>
          <w:b/>
          <w:sz w:val="24"/>
          <w:szCs w:val="24"/>
          <w:lang w:val="tr-TR"/>
        </w:rPr>
        <w:t>A</w:t>
      </w:r>
      <w:r w:rsidR="003947A7" w:rsidRPr="001D7504">
        <w:rPr>
          <w:rFonts w:cstheme="minorHAnsi"/>
          <w:b/>
          <w:sz w:val="24"/>
          <w:szCs w:val="24"/>
          <w:lang w:val="tr-TR"/>
        </w:rPr>
        <w:t>lt birlik üyelik belgesi</w:t>
      </w:r>
    </w:p>
    <w:p w:rsidR="003947A7" w:rsidRPr="001D7504" w:rsidRDefault="003947A7" w:rsidP="001D7504">
      <w:p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</w:p>
    <w:p w:rsidR="003947A7" w:rsidRPr="001D7504" w:rsidRDefault="003947A7" w:rsidP="001D7504">
      <w:pPr>
        <w:pStyle w:val="ListeParagraf"/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Gerçek kişiler için;</w:t>
      </w:r>
    </w:p>
    <w:p w:rsidR="006B1738" w:rsidRPr="001D7504" w:rsidRDefault="006B1738" w:rsidP="001D7504">
      <w:pPr>
        <w:pStyle w:val="ListeParagraf"/>
        <w:numPr>
          <w:ilvl w:val="0"/>
          <w:numId w:val="5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 xml:space="preserve">Başvuru dilekçesi </w:t>
      </w:r>
      <w:r w:rsidR="001D7504">
        <w:rPr>
          <w:rFonts w:cstheme="minorHAnsi"/>
          <w:b/>
          <w:sz w:val="24"/>
          <w:szCs w:val="24"/>
          <w:lang w:val="tr-TR"/>
        </w:rPr>
        <w:t>(Dilekçede tohumculukla iştigal ettiği faaliyet alanı detaylı olarak belirtilmelidir.)</w:t>
      </w:r>
    </w:p>
    <w:p w:rsidR="006B1738" w:rsidRPr="001D7504" w:rsidRDefault="006B1738" w:rsidP="001D7504">
      <w:pPr>
        <w:pStyle w:val="ListeParagraf"/>
        <w:numPr>
          <w:ilvl w:val="0"/>
          <w:numId w:val="5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Başvuru formu</w:t>
      </w:r>
    </w:p>
    <w:p w:rsidR="006B1738" w:rsidRPr="001D7504" w:rsidRDefault="006B1738" w:rsidP="001D7504">
      <w:pPr>
        <w:pStyle w:val="ListeParagraf"/>
        <w:numPr>
          <w:ilvl w:val="0"/>
          <w:numId w:val="5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Kimlik fotokopisi</w:t>
      </w:r>
    </w:p>
    <w:p w:rsidR="006B1738" w:rsidRPr="001D7504" w:rsidRDefault="006B1738" w:rsidP="001D7504">
      <w:pPr>
        <w:pStyle w:val="ListeParagraf"/>
        <w:numPr>
          <w:ilvl w:val="0"/>
          <w:numId w:val="5"/>
        </w:numPr>
        <w:spacing w:after="0" w:line="276" w:lineRule="auto"/>
        <w:ind w:left="850"/>
        <w:jc w:val="both"/>
        <w:rPr>
          <w:rFonts w:cstheme="minorHAnsi"/>
          <w:b/>
          <w:sz w:val="24"/>
          <w:szCs w:val="24"/>
          <w:lang w:val="tr-TR"/>
        </w:rPr>
      </w:pPr>
      <w:r w:rsidRPr="001D7504">
        <w:rPr>
          <w:rFonts w:cstheme="minorHAnsi"/>
          <w:b/>
          <w:sz w:val="24"/>
          <w:szCs w:val="24"/>
          <w:lang w:val="tr-TR"/>
        </w:rPr>
        <w:t>Alt birlik üyelik belgesi</w:t>
      </w:r>
    </w:p>
    <w:sectPr w:rsidR="006B1738" w:rsidRPr="001D7504" w:rsidSect="001D7504">
      <w:pgSz w:w="12240" w:h="15840"/>
      <w:pgMar w:top="1418" w:right="113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963"/>
    <w:multiLevelType w:val="hybridMultilevel"/>
    <w:tmpl w:val="ADB6AD9C"/>
    <w:lvl w:ilvl="0" w:tplc="C78A6E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33FA"/>
    <w:multiLevelType w:val="hybridMultilevel"/>
    <w:tmpl w:val="475C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57DDE"/>
    <w:multiLevelType w:val="hybridMultilevel"/>
    <w:tmpl w:val="F7B435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47A9E"/>
    <w:multiLevelType w:val="hybridMultilevel"/>
    <w:tmpl w:val="7D78DE42"/>
    <w:lvl w:ilvl="0" w:tplc="4A24A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7342B8"/>
    <w:multiLevelType w:val="hybridMultilevel"/>
    <w:tmpl w:val="ADB6AD9C"/>
    <w:lvl w:ilvl="0" w:tplc="C78A6E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40013"/>
    <w:rsid w:val="001D7504"/>
    <w:rsid w:val="001E3AC2"/>
    <w:rsid w:val="003947A7"/>
    <w:rsid w:val="00501484"/>
    <w:rsid w:val="006B1738"/>
    <w:rsid w:val="009944B9"/>
    <w:rsid w:val="009F6C43"/>
    <w:rsid w:val="00C40013"/>
    <w:rsid w:val="00FB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0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148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2024-01-19T10:11:00Z</dcterms:created>
  <dcterms:modified xsi:type="dcterms:W3CDTF">2024-01-19T10:11:00Z</dcterms:modified>
</cp:coreProperties>
</file>